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E40A" w14:textId="76D31964" w:rsidR="00F70344" w:rsidRDefault="00660081">
      <w:r w:rsidRPr="00660081">
        <w:t>Please change all the blue stones to aqua, the same aqua as the ea2586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CE"/>
    <w:rsid w:val="004168FF"/>
    <w:rsid w:val="005F64CE"/>
    <w:rsid w:val="006154FE"/>
    <w:rsid w:val="00660081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88030-C541-44FE-B4E2-8E928CF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4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4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4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4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4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4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4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4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4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4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4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4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4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2025-06-27T03:23:00Z</dcterms:created>
  <dcterms:modified xsi:type="dcterms:W3CDTF">2025-06-27T03:23:00Z</dcterms:modified>
</cp:coreProperties>
</file>