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D0" w:rsidRDefault="006622D3">
      <w:r>
        <w:rPr>
          <w:rFonts w:ascii="Arial" w:hAnsi="Arial" w:cs="Arial"/>
          <w:color w:val="181818"/>
          <w:spacing w:val="7"/>
          <w:sz w:val="21"/>
          <w:szCs w:val="21"/>
          <w:shd w:val="clear" w:color="auto" w:fill="FFFFFF"/>
        </w:rPr>
        <w:t>It looks wonderful, thank you! Just one comment about the color — could you please match the tone of the earrings to that of the pendant and the ring?</w:t>
      </w:r>
    </w:p>
    <w:sectPr w:rsidR="00E85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22D3"/>
    <w:rsid w:val="006622D3"/>
    <w:rsid w:val="00E8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</dc:creator>
  <cp:keywords/>
  <dc:description/>
  <cp:lastModifiedBy>Arindam</cp:lastModifiedBy>
  <cp:revision>2</cp:revision>
  <dcterms:created xsi:type="dcterms:W3CDTF">2025-06-20T12:55:00Z</dcterms:created>
  <dcterms:modified xsi:type="dcterms:W3CDTF">2025-06-20T12:55:00Z</dcterms:modified>
</cp:coreProperties>
</file>