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4CD" w14:textId="0A9805EE" w:rsidR="00F70344" w:rsidRDefault="001A5871">
      <w:r>
        <w:rPr>
          <w:rFonts w:ascii="Arial" w:hAnsi="Arial" w:cs="Arial"/>
          <w:color w:val="222222"/>
          <w:shd w:val="clear" w:color="auto" w:fill="FFFFFF"/>
        </w:rPr>
        <w:t xml:space="preserve">Can you update the retouch on bangle like attached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how  you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did before and the gold color should be consistent in the all images in this folder. You can use the attached image as a color reference too.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39"/>
    <w:rsid w:val="001A5871"/>
    <w:rsid w:val="00657339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DE6E-6792-4755-B883-09847BCA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2024-03-23T08:52:00Z</dcterms:created>
  <dcterms:modified xsi:type="dcterms:W3CDTF">2024-03-23T08:52:00Z</dcterms:modified>
</cp:coreProperties>
</file>